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关于组织开展2024年度南京专利奖申报工作的通知</w:t>
      </w:r>
    </w:p>
    <w:p>
      <w:pPr>
        <w:widowControl/>
        <w:adjustRightInd w:val="0"/>
        <w:snapToGrid w:val="0"/>
        <w:spacing w:line="578" w:lineRule="exact"/>
        <w:rPr>
          <w:rFonts w:ascii="Times New Roman" w:hAnsi="Times New Roman"/>
          <w:sz w:val="30"/>
          <w:szCs w:val="30"/>
        </w:rPr>
      </w:pPr>
    </w:p>
    <w:p>
      <w:pPr>
        <w:widowControl/>
        <w:adjustRightInd w:val="0"/>
        <w:snapToGrid w:val="0"/>
        <w:spacing w:line="578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各相关单位：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为进一步深入实施知识产权战略，激发全社会创新活力，加快建设知识产权强市，根据《中华人民共和国专利法》《南京市知识产权强市建设纲要（2021—2035年）》《南京专利奖评选办法》相关要求，南京市知识产权局于近日组织开展2024年度南京专利奖申报工作（通知见附件1）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南京市专利奖针对我市企事业单位和个人质量优秀、保护和运用成效显著的专利进行表彰及奖励，2024年度南京专利奖设立金奖不超过5项，银奖不超过10项，优秀奖不超过20项。其申报材料及要求与江苏专利奖、中国专利奖相近，可通过本次申报为江苏专利奖和中国专利奖申请做好准备。请各单位组织有申报意向的老师3月29日前联系科研院登记，以便组织校内评审并确定推荐项目。</w:t>
      </w:r>
    </w:p>
    <w:p>
      <w:pPr>
        <w:widowControl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联 系 人：韩超 郭剑坤   联系电话：52118296</w:t>
      </w:r>
    </w:p>
    <w:p>
      <w:pPr>
        <w:widowControl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电子邮箱：751632068@qq.com。</w:t>
      </w:r>
    </w:p>
    <w:p>
      <w:pPr>
        <w:widowControl/>
        <w:spacing w:line="578" w:lineRule="exact"/>
        <w:ind w:left="1778" w:leftChars="300" w:hanging="1148" w:hangingChars="359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left="1778" w:leftChars="300" w:hanging="1148" w:hangingChars="359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附件：关于开展2024年度南京专利奖申报的通知（宁知〔2024〕8号）</w:t>
      </w:r>
    </w:p>
    <w:p>
      <w:pPr>
        <w:widowControl/>
        <w:spacing w:line="578" w:lineRule="exact"/>
        <w:ind w:left="1778" w:leftChars="300" w:hanging="1148" w:hangingChars="359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left="1778" w:leftChars="300" w:hanging="1148" w:hangingChars="359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spacing w:line="578" w:lineRule="exact"/>
        <w:ind w:right="840" w:rightChars="400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                                  科学技术研究院</w:t>
      </w:r>
    </w:p>
    <w:p>
      <w:pPr>
        <w:spacing w:line="578" w:lineRule="exact"/>
        <w:ind w:right="840" w:rightChars="400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                                 2024年</w:t>
      </w:r>
      <w:bookmarkStart w:id="0" w:name="_GoBack"/>
      <w:bookmarkEnd w:id="0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3月2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日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1312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lZmQxYWEwNGFjYjFlNjlkMGIxZjYwNGZmMTBlZWUifQ=="/>
  </w:docVars>
  <w:rsids>
    <w:rsidRoot w:val="0052410F"/>
    <w:rsid w:val="002010A9"/>
    <w:rsid w:val="005024F9"/>
    <w:rsid w:val="0052410F"/>
    <w:rsid w:val="00550F51"/>
    <w:rsid w:val="005E0A35"/>
    <w:rsid w:val="00A60C3D"/>
    <w:rsid w:val="00D93C72"/>
    <w:rsid w:val="135626EF"/>
    <w:rsid w:val="157B4EC0"/>
    <w:rsid w:val="15D22B42"/>
    <w:rsid w:val="4B8622ED"/>
    <w:rsid w:val="52764EFC"/>
    <w:rsid w:val="6A954981"/>
    <w:rsid w:val="6C0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</Words>
  <Characters>448</Characters>
  <Lines>3</Lines>
  <Paragraphs>1</Paragraphs>
  <TotalTime>3</TotalTime>
  <ScaleCrop>false</ScaleCrop>
  <LinksUpToDate>false</LinksUpToDate>
  <CharactersWithSpaces>525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2024-03-26T04:12:00Z</dcterms:created>
  <dc:creator>俞佳炜</dc:creator>
  <cp:lastModifiedBy>企业用户_597908972</cp:lastModifiedBy>
  <dcterms:modified xsi:type="dcterms:W3CDTF">2024-03-26T05:31:49Z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A5A60F3DA0D24481B39A8BC0A83EA901_13</vt:lpwstr>
  </property>
</Properties>
</file>