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4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江苏省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“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成果（专利）拍卖季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”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和“J-TOP创新挑战季”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活动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专家</w:t>
      </w:r>
      <w:r>
        <w:rPr>
          <w:rFonts w:hint="eastAsia" w:ascii="Times New Roman" w:hAnsi="Times New Roman" w:cs="Times New Roman"/>
          <w:spacing w:val="-17"/>
          <w:kern w:val="32"/>
          <w:sz w:val="44"/>
          <w:szCs w:val="22"/>
          <w:lang w:val="en-US" w:eastAsia="zh-CN" w:bidi="ar-SA"/>
        </w:rPr>
        <w:t>及联络员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汇总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表</w:t>
      </w:r>
    </w:p>
    <w:tbl>
      <w:tblPr>
        <w:tblStyle w:val="6"/>
        <w:tblpPr w:leftFromText="180" w:rightFromText="180" w:vertAnchor="text" w:horzAnchor="page" w:tblpX="985" w:tblpY="990"/>
        <w:tblOverlap w:val="never"/>
        <w:tblW w:w="1530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85"/>
        <w:gridCol w:w="1635"/>
        <w:gridCol w:w="1647"/>
        <w:gridCol w:w="1720"/>
        <w:gridCol w:w="1733"/>
        <w:gridCol w:w="1622"/>
        <w:gridCol w:w="1820"/>
        <w:gridCol w:w="1509"/>
        <w:gridCol w:w="1509"/>
      </w:tblGrid>
      <w:tr>
        <w:trPr>
          <w:trHeight w:val="50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部门/院系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职称/职务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技术领域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地区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</w:tr>
      <w:tr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技术专家</w:t>
            </w:r>
          </w:p>
        </w:tc>
      </w:tr>
      <w:tr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技术专家</w:t>
            </w:r>
          </w:p>
        </w:tc>
      </w:tr>
      <w:tr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技术专家</w:t>
            </w:r>
          </w:p>
        </w:tc>
      </w:tr>
      <w:tr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技术专家</w:t>
            </w:r>
          </w:p>
        </w:tc>
      </w:tr>
      <w:tr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工作联络员</w:t>
            </w:r>
          </w:p>
        </w:tc>
      </w:tr>
      <w:tr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529" w:hRule="atLeast"/>
        </w:trPr>
        <w:tc>
          <w:tcPr>
            <w:tcW w:w="137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备注：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instrText xml:space="preserve"> HYPERLINK "mailto:请高校及科研院所技术转移职能部门对推荐人员择优遴选完成后，将附件1、附件2及附件3电子档连同盖章扫描件发送至guj@jstec.com.cn。" </w:instrTex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请高校及科研院所技术转移职能部门汇总专家及联络员后，将附件1、2电子件及盖章扫描件发送至邮箱jszyhzb@jstec.com.cn。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</w:pPr>
      <w:r>
        <w:rPr>
          <w:rFonts w:hint="eastAsia" w:ascii="Times New Roman" w:hAnsi="Times New Roman" w:eastAsia="方正仿宋_GBK" w:cs="方正仿宋_GBK"/>
          <w:b w:val="0"/>
          <w:bCs/>
          <w:lang w:eastAsia="zh-CN"/>
        </w:rPr>
        <w:t>单位（部门）：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eastAsia="zh-CN"/>
        </w:rPr>
        <w:t>（盖章）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方正仿宋_GBK"/>
          <w:b w:val="0"/>
          <w:bCs/>
          <w:u w:val="none"/>
          <w:lang w:val="en-US" w:eastAsia="zh-CN"/>
        </w:rPr>
        <w:t xml:space="preserve">                填表日期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 w:val="0"/>
          <w:bCs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 w:val="0"/>
          <w:bCs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 w:val="0"/>
          <w:bCs/>
          <w:u w:val="none"/>
          <w:lang w:val="en-US" w:eastAsia="zh-CN"/>
        </w:rPr>
        <w:t xml:space="preserve">日 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6838" w:h="11905" w:orient="landscape"/>
      <w:pgMar w:top="1814" w:right="1417" w:bottom="198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36547D"/>
    <w:rsid w:val="DD3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ascii="Cambria" w:hAnsi="Cambria"/>
      <w:b/>
      <w:sz w:val="32"/>
    </w:rPr>
  </w:style>
  <w:style w:type="paragraph" w:customStyle="1" w:styleId="3">
    <w:name w:val="正文文本缩进1"/>
    <w:basedOn w:val="1"/>
    <w:unhideWhenUsed/>
    <w:qFormat/>
    <w:uiPriority w:val="0"/>
    <w:pPr>
      <w:spacing w:line="480" w:lineRule="exact"/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8">
    <w:name w:val="L大标题"/>
    <w:basedOn w:val="1"/>
    <w:qFormat/>
    <w:uiPriority w:val="0"/>
    <w:pPr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2024-06-17T19:48:00Z</dcterms:created>
  <dc:creator>叶</dc:creator>
  <cp:lastModifiedBy>叶</cp:lastModifiedBy>
  <dcterms:modified xsi:type="dcterms:W3CDTF">2024-06-17T19:50:22Z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02AD00BA316C99F7A822706669563FBF_41</vt:lpwstr>
  </property>
</Properties>
</file>