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关于申报2024年度省基础研究专项资金（基础研究计划重点项目）</w:t>
      </w:r>
      <w:r>
        <w:rPr>
          <w:rFonts w:ascii="Times New Roman" w:hAnsi="Times New Roman" w:eastAsia="方正小标宋简体"/>
          <w:sz w:val="44"/>
          <w:szCs w:val="44"/>
        </w:rPr>
        <w:t>的通知</w:t>
      </w:r>
    </w:p>
    <w:p>
      <w:pPr>
        <w:widowControl/>
        <w:adjustRightInd w:val="0"/>
        <w:snapToGrid w:val="0"/>
        <w:spacing w:line="578" w:lineRule="exact"/>
        <w:rPr>
          <w:rFonts w:ascii="Times New Roman" w:hAnsi="Times New Roman"/>
          <w:sz w:val="30"/>
          <w:szCs w:val="30"/>
        </w:rPr>
      </w:pPr>
    </w:p>
    <w:p>
      <w:pPr>
        <w:widowControl/>
        <w:adjustRightInd w:val="0"/>
        <w:snapToGrid w:val="0"/>
        <w:spacing w:line="578" w:lineRule="exac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各位老师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为贯彻落实《江苏省加强基础研究行动方案》，提升我省自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br w:type="textWrapping"/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主创新策源能力，力争取得一批“从0到1”的重大原创突破</w:t>
      </w:r>
      <w:r>
        <w:rPr>
          <w:rFonts w:ascii="FZFSK--GBK1-0" w:hAnsi="FZFSK--GBK1-0" w:eastAsia="FZFSK--GBK1-0" w:cs="FZFSK--GBK1-0"/>
          <w:b w:val="0"/>
          <w:bCs w:val="0"/>
          <w:i w:val="0"/>
          <w:iCs w:val="0"/>
          <w:color w:val="000000"/>
          <w:sz w:val="32"/>
          <w:szCs w:val="32"/>
        </w:rPr>
        <w:t>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江苏省科学技术厅、江苏省财政厅联合编制了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2024年度省基础研究专项资金（基础研究计划重点项目）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指南》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为做好我校申报工作，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现将指南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申报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相关事项通知如下（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详情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见附件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一、支持重点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本次省基础研究计划重点项目指南包括战略新材料、集成电路、新一代人工智能、未来网络、先进制造、新能源与储能等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12大指南专题，共计64条指南方向。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每个指南方向原则上支持1项。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、申报</w:t>
      </w:r>
      <w:r>
        <w:rPr>
          <w:rFonts w:hint="eastAsia" w:ascii="Times New Roman" w:hAnsi="Times New Roman" w:eastAsia="黑体"/>
          <w:color w:val="333333"/>
          <w:kern w:val="0"/>
          <w:sz w:val="32"/>
          <w:szCs w:val="32"/>
          <w:lang w:eastAsia="zh-CN"/>
        </w:rPr>
        <w:t>要求及时间节点</w:t>
      </w:r>
    </w:p>
    <w:p>
      <w:pPr>
        <w:widowControl/>
        <w:adjustRightInd w:val="0"/>
        <w:snapToGrid w:val="0"/>
        <w:spacing w:line="578" w:lineRule="exact"/>
        <w:ind w:firstLine="640" w:firstLineChars="200"/>
        <w:jc w:val="left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项目申报人必须是我校正式在职人员，不得通过兼职身份申报。</w:t>
      </w:r>
      <w:r>
        <w:rPr>
          <w:rFonts w:hint="eastAsia" w:ascii="Times New Roman" w:hAnsi="Times New Roman" w:eastAsia="仿宋_GB2312"/>
          <w:b/>
          <w:bCs/>
          <w:color w:val="333333"/>
          <w:kern w:val="0"/>
          <w:sz w:val="32"/>
          <w:szCs w:val="32"/>
          <w:lang w:eastAsia="zh-CN"/>
        </w:rPr>
        <w:t>有在研省科技计划项目的负责人，不得牵头申报本计划项目（定向组织项目除外），同一年度只能申报一项省科技计划项目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/>
          <w:bCs/>
          <w:color w:val="333333"/>
          <w:kern w:val="0"/>
          <w:sz w:val="32"/>
          <w:szCs w:val="32"/>
          <w:lang w:eastAsia="zh-CN"/>
        </w:rPr>
        <w:t>每个指南方向学校推荐不超过2项。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 xml:space="preserve"> </w:t>
      </w:r>
    </w:p>
    <w:p>
      <w:pPr>
        <w:widowControl/>
        <w:adjustRightInd w:val="0"/>
        <w:snapToGrid w:val="0"/>
        <w:spacing w:line="578" w:lineRule="exact"/>
        <w:ind w:firstLine="640" w:firstLineChars="200"/>
        <w:jc w:val="lef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C00000"/>
          <w:kern w:val="0"/>
          <w:sz w:val="32"/>
          <w:szCs w:val="32"/>
        </w:rPr>
        <w:t>2024年4月</w:t>
      </w:r>
      <w:r>
        <w:rPr>
          <w:rFonts w:hint="eastAsia" w:ascii="Times New Roman" w:hAnsi="Times New Roman" w:eastAsia="仿宋_GB2312"/>
          <w:color w:val="C00000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C0000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C00000"/>
          <w:kern w:val="0"/>
          <w:sz w:val="32"/>
          <w:szCs w:val="32"/>
          <w:lang w:eastAsia="zh-CN"/>
        </w:rPr>
        <w:t>前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申报人员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将申报人员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名单和相应指南条目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反馈至院科研办田梦处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科研院将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视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申报情况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校内评审，择优上报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，评审方案后续通知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、联系方式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校内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联系人：李臣亮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 xml:space="preserve">  韩薇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025-84892758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院内联系人：田梦 025-84890010</w:t>
      </w:r>
      <w:bookmarkStart w:id="0" w:name="_GoBack"/>
      <w:bookmarkEnd w:id="0"/>
    </w:p>
    <w:p>
      <w:pPr>
        <w:widowControl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spacing w:line="578" w:lineRule="exact"/>
        <w:ind w:right="840" w:rightChars="400"/>
        <w:jc w:val="righ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               </w:t>
      </w:r>
    </w:p>
    <w:p>
      <w:pPr>
        <w:spacing w:line="578" w:lineRule="exac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231B60-BB32-41F9-9B60-2B409C5627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54DA1B10-9118-4CE1-A438-57879398C537}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CAC9E4-8A02-4FD1-A1E3-75E273CBD53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7EB1E93D-7D99-4344-84CB-F5AE79A9A8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4" name="WordPictureWatermark53535439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535354391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2" name="WordPictureWatermark535354390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35354390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Q2MWQ5ZmQ3OWFjNWU5YjFlM2IyODU4ZjZjYzcifQ=="/>
  </w:docVars>
  <w:rsids>
    <w:rsidRoot w:val="004D1047"/>
    <w:rsid w:val="0025780A"/>
    <w:rsid w:val="004D1047"/>
    <w:rsid w:val="00A5530F"/>
    <w:rsid w:val="00F53A0B"/>
    <w:rsid w:val="027F15F0"/>
    <w:rsid w:val="04700FE0"/>
    <w:rsid w:val="09304FAA"/>
    <w:rsid w:val="0AAE6186"/>
    <w:rsid w:val="0B093D05"/>
    <w:rsid w:val="0F20786F"/>
    <w:rsid w:val="0FC05E29"/>
    <w:rsid w:val="11F90C85"/>
    <w:rsid w:val="15D22B42"/>
    <w:rsid w:val="1C1F7F8E"/>
    <w:rsid w:val="1C281B11"/>
    <w:rsid w:val="1DBA3BC2"/>
    <w:rsid w:val="21BE2E1C"/>
    <w:rsid w:val="228A7081"/>
    <w:rsid w:val="247C55AF"/>
    <w:rsid w:val="267F67D1"/>
    <w:rsid w:val="27CC77D3"/>
    <w:rsid w:val="2E6D7F83"/>
    <w:rsid w:val="2F7D0FB0"/>
    <w:rsid w:val="336D2891"/>
    <w:rsid w:val="36754EE7"/>
    <w:rsid w:val="368C19C0"/>
    <w:rsid w:val="38736485"/>
    <w:rsid w:val="3B070131"/>
    <w:rsid w:val="3CBE19AA"/>
    <w:rsid w:val="3E1440E6"/>
    <w:rsid w:val="3ECE409C"/>
    <w:rsid w:val="489C27BC"/>
    <w:rsid w:val="4E923265"/>
    <w:rsid w:val="50C07F8E"/>
    <w:rsid w:val="5302488E"/>
    <w:rsid w:val="53226CDE"/>
    <w:rsid w:val="53AA5B67"/>
    <w:rsid w:val="56F20776"/>
    <w:rsid w:val="5D945C70"/>
    <w:rsid w:val="65654E6F"/>
    <w:rsid w:val="658B47A0"/>
    <w:rsid w:val="685B748F"/>
    <w:rsid w:val="6C091D5D"/>
    <w:rsid w:val="6C8A11E4"/>
    <w:rsid w:val="6CDA1832"/>
    <w:rsid w:val="6EFD088B"/>
    <w:rsid w:val="705C33D8"/>
    <w:rsid w:val="79866907"/>
    <w:rsid w:val="7F9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character" w:customStyle="1" w:styleId="7">
    <w:name w:val="fontstyle21"/>
    <w:basedOn w:val="5"/>
    <w:autoRedefine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8">
    <w:name w:val="fontstyle11"/>
    <w:basedOn w:val="5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86</Words>
  <Characters>493</Characters>
  <Lines>4</Lines>
  <Paragraphs>1</Paragraphs>
  <TotalTime>4</TotalTime>
  <ScaleCrop>false</ScaleCrop>
  <LinksUpToDate>false</LinksUpToDate>
  <CharactersWithSpaces>578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2024-03-14T02:22:00Z</dcterms:created>
  <dc:creator>俞佳炜</dc:creator>
  <cp:lastModifiedBy>田梦</cp:lastModifiedBy>
  <cp:lastPrinted>2024-03-29T01:22:00Z</cp:lastPrinted>
  <dcterms:modified xsi:type="dcterms:W3CDTF">2024-04-07T08:48:11Z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24B35CFF112047BEA351D613654620DD_13</vt:lpwstr>
  </property>
</Properties>
</file>